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9A7A" w14:textId="77777777" w:rsidR="00EC28E2" w:rsidRPr="00EC28E2" w:rsidRDefault="00EC28E2" w:rsidP="00EC28E2">
      <w:r w:rsidRPr="00EC28E2">
        <w:rPr>
          <w:b/>
          <w:bCs/>
        </w:rPr>
        <w:t>Parent Teacher Interviews </w:t>
      </w:r>
    </w:p>
    <w:p w14:paraId="0A770135" w14:textId="77777777" w:rsidR="00EC28E2" w:rsidRPr="00EC28E2" w:rsidRDefault="00EC28E2" w:rsidP="00EC28E2">
      <w:r w:rsidRPr="00EC28E2">
        <w:rPr>
          <w:b/>
          <w:bCs/>
        </w:rPr>
        <w:t>Week beginning Monday 5 May to Friday 9 May 2025. (TERM 2) Book your time in.</w:t>
      </w:r>
    </w:p>
    <w:p w14:paraId="1275FB4A" w14:textId="77777777" w:rsidR="00EC28E2" w:rsidRPr="00EC28E2" w:rsidRDefault="00EC28E2" w:rsidP="00EC28E2">
      <w:r w:rsidRPr="00EC28E2">
        <w:t>An email was sent last Friday stating the booking appointments schedule for class teachers. This is an opportunity to speak to your child’s class teacher. Bookings open tomorrow 31 March @ 9am. This is to provide suitable appointment times for you to make these interviews. Please make sure you schedule each child in your family an interview time. Each interview has a 15-minute schedule, where some are in the morning, during the day and afternoon.</w:t>
      </w:r>
    </w:p>
    <w:p w14:paraId="5335FFBA" w14:textId="77777777" w:rsidR="00EC28E2" w:rsidRPr="00EC28E2" w:rsidRDefault="00EC28E2" w:rsidP="00EC28E2">
      <w:r w:rsidRPr="00EC28E2">
        <w:rPr>
          <w:rFonts w:ascii="Segoe UI Emoji" w:hAnsi="Segoe UI Emoji" w:cs="Segoe UI Emoji"/>
          <w:b/>
          <w:bCs/>
        </w:rPr>
        <w:t>📌</w:t>
      </w:r>
      <w:r w:rsidRPr="00EC28E2">
        <w:rPr>
          <w:b/>
          <w:bCs/>
        </w:rPr>
        <w:t> REMINDER: The RSL and Schools ANZAC Day Commemoration and Remember ANZAC Art Exhibition are back!</w:t>
      </w:r>
    </w:p>
    <w:p w14:paraId="59A0651A" w14:textId="77777777" w:rsidR="00EC28E2" w:rsidRPr="00EC28E2" w:rsidRDefault="00EC28E2" w:rsidP="00EC28E2">
      <w:r w:rsidRPr="00EC28E2">
        <w:t>The annual RSL NSW and Schools Remember ANZAC Commemoration began in 1953 as a collaborative event between RSL NSW and the Department of Education. Since then, it has expanded to include Catholic Schools NSW and the Association of Independent Schools NSW.</w:t>
      </w:r>
    </w:p>
    <w:p w14:paraId="79536AD0" w14:textId="77777777" w:rsidR="00EC28E2" w:rsidRPr="00EC28E2" w:rsidRDefault="00EC28E2" w:rsidP="00EC28E2">
      <w:r w:rsidRPr="00EC28E2">
        <w:t>The commemoration will be held at the Anzac Memorial, Hyde Park on Thursday 3 April and is delivered entirely by school students including the Master of Ceremonies, keynote address, readings and musical accompaniment.</w:t>
      </w:r>
    </w:p>
    <w:p w14:paraId="10359BA3" w14:textId="77777777" w:rsidR="00EC28E2" w:rsidRPr="00EC28E2" w:rsidRDefault="00EC28E2" w:rsidP="00EC28E2">
      <w:r w:rsidRPr="00EC28E2">
        <w:t>Alongside the commemoration, powerful artistic depictions of ANZAC stories and Australian military history will be exhibited by talented students from across NSW as the RSL and Schools Remember ANZAC Art Exhibition is launched.</w:t>
      </w:r>
    </w:p>
    <w:p w14:paraId="73A0693E" w14:textId="77777777" w:rsidR="00EC28E2" w:rsidRPr="00EC28E2" w:rsidRDefault="00EC28E2" w:rsidP="00EC28E2">
      <w:r w:rsidRPr="00EC28E2">
        <w:t>The exhibition is a curation of the 2025 finalists’ artwork and will be displayed at the Anzac Memorial Hyde Park from 3 – 30 April 2025.</w:t>
      </w:r>
    </w:p>
    <w:p w14:paraId="6BF27618" w14:textId="77777777" w:rsidR="00EC28E2" w:rsidRPr="00EC28E2" w:rsidRDefault="00EC28E2" w:rsidP="00EC28E2">
      <w:r w:rsidRPr="00EC28E2">
        <w:rPr>
          <w:rFonts w:ascii="Segoe UI Emoji" w:hAnsi="Segoe UI Emoji" w:cs="Segoe UI Emoji"/>
        </w:rPr>
        <w:t>📆</w:t>
      </w:r>
      <w:r w:rsidRPr="00EC28E2">
        <w:t> Date: Thursday 3 April 2025</w:t>
      </w:r>
    </w:p>
    <w:p w14:paraId="4FA95940" w14:textId="77777777" w:rsidR="00EC28E2" w:rsidRPr="00EC28E2" w:rsidRDefault="00EC28E2" w:rsidP="00EC28E2">
      <w:r w:rsidRPr="00EC28E2">
        <w:rPr>
          <w:rFonts w:ascii="Segoe UI Emoji" w:hAnsi="Segoe UI Emoji" w:cs="Segoe UI Emoji"/>
        </w:rPr>
        <w:t>🕙</w:t>
      </w:r>
      <w:r w:rsidRPr="00EC28E2">
        <w:t> Time: Commemoration begins at 11am</w:t>
      </w:r>
    </w:p>
    <w:p w14:paraId="2ED1C0B2" w14:textId="77777777" w:rsidR="00EC28E2" w:rsidRPr="00EC28E2" w:rsidRDefault="00EC28E2" w:rsidP="00EC28E2">
      <w:r w:rsidRPr="00EC28E2">
        <w:rPr>
          <w:rFonts w:ascii="Segoe UI Emoji" w:hAnsi="Segoe UI Emoji" w:cs="Segoe UI Emoji"/>
        </w:rPr>
        <w:t>📍</w:t>
      </w:r>
      <w:r w:rsidRPr="00EC28E2">
        <w:t> Venue: Anzac Memorial Hyde Park</w:t>
      </w:r>
    </w:p>
    <w:p w14:paraId="3FDA3B57" w14:textId="77777777" w:rsidR="00EC28E2" w:rsidRPr="00EC28E2" w:rsidRDefault="00EC28E2" w:rsidP="00EC28E2">
      <w:r w:rsidRPr="00EC28E2">
        <w:rPr>
          <w:rFonts w:ascii="Segoe UI Emoji" w:hAnsi="Segoe UI Emoji" w:cs="Segoe UI Emoji"/>
        </w:rPr>
        <w:t>👉</w:t>
      </w:r>
      <w:r w:rsidRPr="00EC28E2">
        <w:t> The exhibition runs from April 3rd - 30th.</w:t>
      </w:r>
    </w:p>
    <w:p w14:paraId="322347CE" w14:textId="77777777" w:rsidR="00EC28E2" w:rsidRPr="00EC28E2" w:rsidRDefault="00EC28E2" w:rsidP="00EC28E2">
      <w:r w:rsidRPr="00EC28E2">
        <w:t>Visit the link for more information: </w:t>
      </w:r>
      <w:hyperlink r:id="rId4" w:tgtFrame="_blank" w:history="1">
        <w:r w:rsidRPr="00EC28E2">
          <w:rPr>
            <w:rStyle w:val="Hyperlink"/>
          </w:rPr>
          <w:t>https://rslnsw.org.au/artcompetition/</w:t>
        </w:r>
      </w:hyperlink>
    </w:p>
    <w:p w14:paraId="0E868374" w14:textId="77777777" w:rsidR="00EC28E2" w:rsidRPr="00EC28E2" w:rsidRDefault="00EC28E2" w:rsidP="00EC28E2">
      <w:r w:rsidRPr="00EC28E2">
        <w:rPr>
          <w:b/>
          <w:bCs/>
        </w:rPr>
        <w:t>REMINDER about school uniforms</w:t>
      </w:r>
    </w:p>
    <w:p w14:paraId="596DB5E8" w14:textId="77777777" w:rsidR="00EC28E2" w:rsidRPr="00EC28E2" w:rsidRDefault="00EC28E2" w:rsidP="00EC28E2">
      <w:r w:rsidRPr="00EC28E2">
        <w:t xml:space="preserve">The school is incredibly fortunate to run our uniform shop through our P&amp;C to keep costs as low as possible. Throughout this term we are noticing students are starting to change the uniform by wearing clothing of their own choice. WE pride ourselves on the tradition of Oatley Public School uniform where we have maintained the traditional our </w:t>
      </w:r>
      <w:proofErr w:type="gramStart"/>
      <w:r w:rsidRPr="00EC28E2">
        <w:t>public school</w:t>
      </w:r>
      <w:proofErr w:type="gramEnd"/>
      <w:r w:rsidRPr="00EC28E2">
        <w:t xml:space="preserve"> badge which is very prominent on our uniform – work and succeed. And we have changed design of the uniform to meet with the changing times. Please be aware when your child wears the school </w:t>
      </w:r>
      <w:proofErr w:type="gramStart"/>
      <w:r w:rsidRPr="00EC28E2">
        <w:t>uniform</w:t>
      </w:r>
      <w:proofErr w:type="gramEnd"/>
      <w:r w:rsidRPr="00EC28E2">
        <w:t xml:space="preserve"> they should be proud to wear it. Black shoes can be either sports or leather, white socks girls, grey socks boys. Year 6 have the privilege of wearing their senior T – shirt except on excursions and special events </w:t>
      </w:r>
      <w:proofErr w:type="gramStart"/>
      <w:r w:rsidRPr="00EC28E2">
        <w:t>( as</w:t>
      </w:r>
      <w:proofErr w:type="gramEnd"/>
      <w:r w:rsidRPr="00EC28E2">
        <w:t xml:space="preserve"> their name is on it and is a child protection safety rule). Our Winter season does not start officially until 1 June – first day of Winter. This is also a critical time where our Winter selection of our uniform is part of belonging to our school community.</w:t>
      </w:r>
    </w:p>
    <w:p w14:paraId="60E86B08" w14:textId="77777777" w:rsidR="00EC28E2" w:rsidRPr="00EC28E2" w:rsidRDefault="00EC28E2" w:rsidP="00EC28E2">
      <w:r w:rsidRPr="00EC28E2">
        <w:rPr>
          <w:b/>
          <w:bCs/>
        </w:rPr>
        <w:t>Communication</w:t>
      </w:r>
    </w:p>
    <w:p w14:paraId="4F5F055F" w14:textId="77777777" w:rsidR="00EC28E2" w:rsidRPr="00EC28E2" w:rsidRDefault="00EC28E2" w:rsidP="00EC28E2">
      <w:r w:rsidRPr="00EC28E2">
        <w:lastRenderedPageBreak/>
        <w:t xml:space="preserve">Please ensure you have access to School bytes calendar </w:t>
      </w:r>
      <w:proofErr w:type="gramStart"/>
      <w:r w:rsidRPr="00EC28E2">
        <w:t>and also</w:t>
      </w:r>
      <w:proofErr w:type="gramEnd"/>
      <w:r w:rsidRPr="00EC28E2">
        <w:t xml:space="preserve"> on our school website for upcoming events. Our Facebook showcases what has been happening in our school.</w:t>
      </w:r>
    </w:p>
    <w:p w14:paraId="0B5DE3D5" w14:textId="77777777" w:rsidR="00EC28E2" w:rsidRPr="00EC28E2" w:rsidRDefault="00EC28E2" w:rsidP="00EC28E2">
      <w:r w:rsidRPr="00EC28E2">
        <w:t xml:space="preserve"> A reminder we are trialling paperless </w:t>
      </w:r>
      <w:proofErr w:type="gramStart"/>
      <w:r w:rsidRPr="00EC28E2">
        <w:t>communication</w:t>
      </w:r>
      <w:proofErr w:type="gramEnd"/>
      <w:r w:rsidRPr="00EC28E2">
        <w:t xml:space="preserve"> and all communication is regularly emailed out and added to our calendar.</w:t>
      </w:r>
    </w:p>
    <w:p w14:paraId="2BFA1F72" w14:textId="77777777" w:rsidR="00EC28E2" w:rsidRPr="00EC28E2" w:rsidRDefault="00EC28E2" w:rsidP="00EC28E2">
      <w:r w:rsidRPr="00EC28E2">
        <w:rPr>
          <w:b/>
          <w:bCs/>
        </w:rPr>
        <w:t>Term ending for students</w:t>
      </w:r>
    </w:p>
    <w:p w14:paraId="359533AD" w14:textId="77777777" w:rsidR="00EC28E2" w:rsidRPr="00EC28E2" w:rsidRDefault="00EC28E2" w:rsidP="00EC28E2">
      <w:r w:rsidRPr="00EC28E2">
        <w:t>Term 1 ends Friday 11 April 2025.</w:t>
      </w:r>
    </w:p>
    <w:p w14:paraId="37EC56D4" w14:textId="77777777" w:rsidR="00EC28E2" w:rsidRPr="00EC28E2" w:rsidRDefault="00EC28E2" w:rsidP="00EC28E2">
      <w:r w:rsidRPr="00EC28E2">
        <w:rPr>
          <w:b/>
          <w:bCs/>
        </w:rPr>
        <w:t>Term resuming dates for students</w:t>
      </w:r>
    </w:p>
    <w:p w14:paraId="00CBDAD6" w14:textId="77777777" w:rsidR="00EC28E2" w:rsidRPr="00EC28E2" w:rsidRDefault="00EC28E2" w:rsidP="00EC28E2">
      <w:r w:rsidRPr="00EC28E2">
        <w:t>Wednesday 30 April 2025.</w:t>
      </w:r>
    </w:p>
    <w:p w14:paraId="2796F2B9" w14:textId="77777777" w:rsidR="00EC28E2" w:rsidRPr="00EC28E2" w:rsidRDefault="00EC28E2" w:rsidP="00EC28E2">
      <w:r w:rsidRPr="00EC28E2">
        <w:t>Regards</w:t>
      </w:r>
    </w:p>
    <w:p w14:paraId="64EA78C6" w14:textId="77777777" w:rsidR="00EC28E2" w:rsidRPr="00EC28E2" w:rsidRDefault="00EC28E2" w:rsidP="00EC28E2">
      <w:r w:rsidRPr="00EC28E2">
        <w:t>Debbie Hunter</w:t>
      </w:r>
    </w:p>
    <w:p w14:paraId="122839E8" w14:textId="77777777" w:rsidR="00EC28E2" w:rsidRPr="00EC28E2" w:rsidRDefault="00EC28E2" w:rsidP="00EC28E2">
      <w:r w:rsidRPr="00EC28E2">
        <w:t>Principal.</w:t>
      </w:r>
    </w:p>
    <w:p w14:paraId="2C423FB7" w14:textId="77777777" w:rsidR="00EC28E2" w:rsidRPr="00EC28E2" w:rsidRDefault="00EC28E2" w:rsidP="00EC28E2">
      <w:r w:rsidRPr="00EC28E2">
        <w:t>Oatley Public School</w:t>
      </w:r>
      <w:r w:rsidRPr="00EC28E2">
        <w:br/>
        <w:t>p: (02) 9580 5519</w:t>
      </w:r>
      <w:r w:rsidRPr="00EC28E2">
        <w:br/>
        <w:t>e: oatley-p.school@det.nsw.edu.au</w:t>
      </w:r>
    </w:p>
    <w:p w14:paraId="45F9BF8E" w14:textId="77777777" w:rsidR="0086316D" w:rsidRDefault="0086316D"/>
    <w:sectPr w:rsidR="00863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E2"/>
    <w:rsid w:val="004D3172"/>
    <w:rsid w:val="0086316D"/>
    <w:rsid w:val="00BF7824"/>
    <w:rsid w:val="00EC2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0D65"/>
  <w15:chartTrackingRefBased/>
  <w15:docId w15:val="{710C61A2-1FB7-4E8A-931C-FA095C39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2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28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28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28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2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8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28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28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28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28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2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8E2"/>
    <w:rPr>
      <w:rFonts w:eastAsiaTheme="majorEastAsia" w:cstheme="majorBidi"/>
      <w:color w:val="272727" w:themeColor="text1" w:themeTint="D8"/>
    </w:rPr>
  </w:style>
  <w:style w:type="paragraph" w:styleId="Title">
    <w:name w:val="Title"/>
    <w:basedOn w:val="Normal"/>
    <w:next w:val="Normal"/>
    <w:link w:val="TitleChar"/>
    <w:uiPriority w:val="10"/>
    <w:qFormat/>
    <w:rsid w:val="00EC2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8E2"/>
    <w:pPr>
      <w:spacing w:before="160"/>
      <w:jc w:val="center"/>
    </w:pPr>
    <w:rPr>
      <w:i/>
      <w:iCs/>
      <w:color w:val="404040" w:themeColor="text1" w:themeTint="BF"/>
    </w:rPr>
  </w:style>
  <w:style w:type="character" w:customStyle="1" w:styleId="QuoteChar">
    <w:name w:val="Quote Char"/>
    <w:basedOn w:val="DefaultParagraphFont"/>
    <w:link w:val="Quote"/>
    <w:uiPriority w:val="29"/>
    <w:rsid w:val="00EC28E2"/>
    <w:rPr>
      <w:i/>
      <w:iCs/>
      <w:color w:val="404040" w:themeColor="text1" w:themeTint="BF"/>
    </w:rPr>
  </w:style>
  <w:style w:type="paragraph" w:styleId="ListParagraph">
    <w:name w:val="List Paragraph"/>
    <w:basedOn w:val="Normal"/>
    <w:uiPriority w:val="34"/>
    <w:qFormat/>
    <w:rsid w:val="00EC28E2"/>
    <w:pPr>
      <w:ind w:left="720"/>
      <w:contextualSpacing/>
    </w:pPr>
  </w:style>
  <w:style w:type="character" w:styleId="IntenseEmphasis">
    <w:name w:val="Intense Emphasis"/>
    <w:basedOn w:val="DefaultParagraphFont"/>
    <w:uiPriority w:val="21"/>
    <w:qFormat/>
    <w:rsid w:val="00EC28E2"/>
    <w:rPr>
      <w:i/>
      <w:iCs/>
      <w:color w:val="2F5496" w:themeColor="accent1" w:themeShade="BF"/>
    </w:rPr>
  </w:style>
  <w:style w:type="paragraph" w:styleId="IntenseQuote">
    <w:name w:val="Intense Quote"/>
    <w:basedOn w:val="Normal"/>
    <w:next w:val="Normal"/>
    <w:link w:val="IntenseQuoteChar"/>
    <w:uiPriority w:val="30"/>
    <w:qFormat/>
    <w:rsid w:val="00EC2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28E2"/>
    <w:rPr>
      <w:i/>
      <w:iCs/>
      <w:color w:val="2F5496" w:themeColor="accent1" w:themeShade="BF"/>
    </w:rPr>
  </w:style>
  <w:style w:type="character" w:styleId="IntenseReference">
    <w:name w:val="Intense Reference"/>
    <w:basedOn w:val="DefaultParagraphFont"/>
    <w:uiPriority w:val="32"/>
    <w:qFormat/>
    <w:rsid w:val="00EC28E2"/>
    <w:rPr>
      <w:b/>
      <w:bCs/>
      <w:smallCaps/>
      <w:color w:val="2F5496" w:themeColor="accent1" w:themeShade="BF"/>
      <w:spacing w:val="5"/>
    </w:rPr>
  </w:style>
  <w:style w:type="character" w:styleId="Hyperlink">
    <w:name w:val="Hyperlink"/>
    <w:basedOn w:val="DefaultParagraphFont"/>
    <w:uiPriority w:val="99"/>
    <w:unhideWhenUsed/>
    <w:rsid w:val="00EC28E2"/>
    <w:rPr>
      <w:color w:val="0563C1" w:themeColor="hyperlink"/>
      <w:u w:val="single"/>
    </w:rPr>
  </w:style>
  <w:style w:type="character" w:styleId="UnresolvedMention">
    <w:name w:val="Unresolved Mention"/>
    <w:basedOn w:val="DefaultParagraphFont"/>
    <w:uiPriority w:val="99"/>
    <w:semiHidden/>
    <w:unhideWhenUsed/>
    <w:rsid w:val="00EC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10463">
      <w:bodyDiv w:val="1"/>
      <w:marLeft w:val="0"/>
      <w:marRight w:val="0"/>
      <w:marTop w:val="0"/>
      <w:marBottom w:val="0"/>
      <w:divBdr>
        <w:top w:val="none" w:sz="0" w:space="0" w:color="auto"/>
        <w:left w:val="none" w:sz="0" w:space="0" w:color="auto"/>
        <w:bottom w:val="none" w:sz="0" w:space="0" w:color="auto"/>
        <w:right w:val="none" w:sz="0" w:space="0" w:color="auto"/>
      </w:divBdr>
    </w:div>
    <w:div w:id="19111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lnsw.org.au/art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Lao</dc:creator>
  <cp:keywords/>
  <dc:description/>
  <cp:lastModifiedBy>Vincent Lao</cp:lastModifiedBy>
  <cp:revision>1</cp:revision>
  <dcterms:created xsi:type="dcterms:W3CDTF">2025-03-30T23:14:00Z</dcterms:created>
  <dcterms:modified xsi:type="dcterms:W3CDTF">2025-03-30T23:14:00Z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2025-03-30T23:14:44Z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b3c65e3f-7f9c-4735-92af-8b72da80d2d7</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