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9703" w14:textId="77777777" w:rsidR="008F47C3" w:rsidRPr="008F47C3" w:rsidRDefault="008F47C3" w:rsidP="008F47C3">
      <w:r w:rsidRPr="008F47C3">
        <w:rPr>
          <w:b/>
          <w:bCs/>
        </w:rPr>
        <w:t>Thank you </w:t>
      </w:r>
    </w:p>
    <w:p w14:paraId="09893E39" w14:textId="77777777" w:rsidR="00082EE1" w:rsidRDefault="008F47C3" w:rsidP="008F47C3">
      <w:r w:rsidRPr="008F47C3">
        <w:t xml:space="preserve">I want to thank Mrs Lauren Edwards for taking the leadership role as Relieving Principal over the last month. She has competently led the school in the many aspects of this </w:t>
      </w:r>
      <w:proofErr w:type="gramStart"/>
      <w:r w:rsidRPr="008F47C3">
        <w:t>role</w:t>
      </w:r>
      <w:proofErr w:type="gramEnd"/>
      <w:r w:rsidRPr="008F47C3">
        <w:t xml:space="preserve"> and I am very grateful to have her expertise supporting the school community. Thank you and it is good to be bac</w:t>
      </w:r>
    </w:p>
    <w:p w14:paraId="4CAB3078" w14:textId="2F7A7FE5" w:rsidR="008F47C3" w:rsidRPr="008F47C3" w:rsidRDefault="008F47C3" w:rsidP="008F47C3">
      <w:r w:rsidRPr="008F47C3">
        <w:t>k.</w:t>
      </w:r>
    </w:p>
    <w:p w14:paraId="5E6F5863" w14:textId="77777777" w:rsidR="008F47C3" w:rsidRPr="008F47C3" w:rsidRDefault="008F47C3" w:rsidP="008F47C3">
      <w:r w:rsidRPr="008F47C3">
        <w:rPr>
          <w:b/>
          <w:bCs/>
        </w:rPr>
        <w:t>SRC Initiative</w:t>
      </w:r>
    </w:p>
    <w:tbl>
      <w:tblPr>
        <w:tblW w:w="5000" w:type="pct"/>
        <w:shd w:val="clear" w:color="auto" w:fill="F5F5F5"/>
        <w:tblCellMar>
          <w:left w:w="0" w:type="dxa"/>
          <w:right w:w="0" w:type="dxa"/>
        </w:tblCellMar>
        <w:tblLook w:val="04A0" w:firstRow="1" w:lastRow="0" w:firstColumn="1" w:lastColumn="0" w:noHBand="0" w:noVBand="1"/>
      </w:tblPr>
      <w:tblGrid>
        <w:gridCol w:w="9010"/>
      </w:tblGrid>
      <w:tr w:rsidR="008F47C3" w:rsidRPr="008F47C3" w14:paraId="58763F6A" w14:textId="77777777" w:rsidTr="008F47C3">
        <w:tc>
          <w:tcPr>
            <w:tcW w:w="0" w:type="auto"/>
            <w:tcBorders>
              <w:top w:val="single" w:sz="6" w:space="0" w:color="DDDDDD"/>
              <w:left w:val="single" w:sz="6" w:space="0" w:color="DDDDDD"/>
              <w:bottom w:val="single" w:sz="6" w:space="0" w:color="DDDDDD"/>
              <w:right w:val="single" w:sz="6" w:space="0" w:color="DDDDDD"/>
            </w:tcBorders>
            <w:shd w:val="clear" w:color="auto" w:fill="F5F5F5"/>
            <w:hideMark/>
          </w:tcPr>
          <w:tbl>
            <w:tblPr>
              <w:tblW w:w="5000" w:type="pct"/>
              <w:tblCellMar>
                <w:left w:w="0" w:type="dxa"/>
                <w:right w:w="0" w:type="dxa"/>
              </w:tblCellMar>
              <w:tblLook w:val="04A0" w:firstRow="1" w:lastRow="0" w:firstColumn="1" w:lastColumn="0" w:noHBand="0" w:noVBand="1"/>
            </w:tblPr>
            <w:tblGrid>
              <w:gridCol w:w="8979"/>
            </w:tblGrid>
            <w:tr w:rsidR="008F47C3" w:rsidRPr="008F47C3" w14:paraId="15DCAA5E" w14:textId="77777777">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709EC446" w14:textId="4DA35F9C" w:rsidR="008F47C3" w:rsidRPr="008F47C3" w:rsidRDefault="008F47C3" w:rsidP="008F47C3">
                  <w:r w:rsidRPr="008F47C3">
                    <w:rPr>
                      <w:b/>
                      <w:bCs/>
                    </w:rPr>
                    <w:drawing>
                      <wp:inline distT="0" distB="0" distL="0" distR="0" wp14:anchorId="2E5CE749" wp14:editId="64A29E64">
                        <wp:extent cx="5524500" cy="1838325"/>
                        <wp:effectExtent l="0" t="0" r="0" b="9525"/>
                        <wp:docPr id="83502620" name="Picture 2" descr="banner_heart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ner_heart_ti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1838325"/>
                                </a:xfrm>
                                <a:prstGeom prst="rect">
                                  <a:avLst/>
                                </a:prstGeom>
                                <a:noFill/>
                                <a:ln>
                                  <a:noFill/>
                                </a:ln>
                              </pic:spPr>
                            </pic:pic>
                          </a:graphicData>
                        </a:graphic>
                      </wp:inline>
                    </w:drawing>
                  </w:r>
                </w:p>
              </w:tc>
            </w:tr>
          </w:tbl>
          <w:p w14:paraId="4D809238" w14:textId="77777777" w:rsidR="008F47C3" w:rsidRPr="008F47C3" w:rsidRDefault="008F47C3" w:rsidP="008F47C3"/>
        </w:tc>
      </w:tr>
      <w:tr w:rsidR="008F47C3" w:rsidRPr="008F47C3" w14:paraId="08179856" w14:textId="77777777" w:rsidTr="008F47C3">
        <w:tc>
          <w:tcPr>
            <w:tcW w:w="0" w:type="auto"/>
            <w:tcBorders>
              <w:top w:val="single" w:sz="6" w:space="0" w:color="DDDDDD"/>
              <w:left w:val="single" w:sz="6" w:space="0" w:color="DDDDDD"/>
              <w:bottom w:val="single" w:sz="6" w:space="0" w:color="DDDDDD"/>
              <w:right w:val="single" w:sz="6" w:space="0" w:color="DDDDDD"/>
            </w:tcBorders>
            <w:shd w:val="clear" w:color="auto" w:fill="F5F5F5"/>
            <w:hideMark/>
          </w:tcPr>
          <w:p w14:paraId="4B6BB3E0" w14:textId="77777777" w:rsidR="008F47C3" w:rsidRPr="008F47C3" w:rsidRDefault="008F47C3" w:rsidP="008F47C3">
            <w:r w:rsidRPr="008F47C3">
              <w:t>Ahoy Oatley Public School!</w:t>
            </w:r>
          </w:p>
          <w:p w14:paraId="7DE08791" w14:textId="77777777" w:rsidR="008F47C3" w:rsidRPr="008F47C3" w:rsidRDefault="008F47C3" w:rsidP="008F47C3">
            <w:r w:rsidRPr="008F47C3">
              <w:t>On behalf of everyone at The Kids' Cancer Project – thank you for your generous gift of $562.45 and your sponsorship of OPS in their Pirate Day 2025.</w:t>
            </w:r>
          </w:p>
          <w:p w14:paraId="29BDB4CC" w14:textId="77777777" w:rsidR="008F47C3" w:rsidRPr="008F47C3" w:rsidRDefault="008F47C3" w:rsidP="008F47C3">
            <w:r w:rsidRPr="008F47C3">
              <w:t> Your support puts us on course to a world where no child dies from brain cancer, while eradicating the harmful impacts treatment can bring.</w:t>
            </w:r>
          </w:p>
          <w:p w14:paraId="6DCDB7F8" w14:textId="77777777" w:rsidR="008F47C3" w:rsidRPr="008F47C3" w:rsidRDefault="008F47C3" w:rsidP="008F47C3">
            <w:r w:rsidRPr="008F47C3">
              <w:t>Also, a huge thank you to our amazing canteen for supporting this day.</w:t>
            </w:r>
          </w:p>
        </w:tc>
      </w:tr>
    </w:tbl>
    <w:p w14:paraId="0C3BDCCF" w14:textId="77777777" w:rsidR="008F47C3" w:rsidRPr="008F47C3" w:rsidRDefault="008F47C3" w:rsidP="008F47C3"/>
    <w:p w14:paraId="6F92A233" w14:textId="77777777" w:rsidR="008F47C3" w:rsidRPr="008F47C3" w:rsidRDefault="008F47C3" w:rsidP="008F47C3">
      <w:r w:rsidRPr="008F47C3">
        <w:rPr>
          <w:b/>
          <w:bCs/>
        </w:rPr>
        <w:t>The Fathering Project - Dads and Kids Treasure Hunt &amp; Trivia Night</w:t>
      </w:r>
    </w:p>
    <w:p w14:paraId="676576C9" w14:textId="77777777" w:rsidR="008F47C3" w:rsidRPr="008F47C3" w:rsidRDefault="008F47C3" w:rsidP="008F47C3">
      <w:r w:rsidRPr="008F47C3">
        <w:t>On Wednesday evening, our school playground transformed into an adventure zone for the Treasure Hunt and Trivia night, hosted by the Oatley PS Dads Group. The night began with an exciting scavenger hunt, as dads and kids teamed up to follow clues and explore the school grounds together.</w:t>
      </w:r>
    </w:p>
    <w:p w14:paraId="3A8AEB64" w14:textId="77777777" w:rsidR="008F47C3" w:rsidRPr="008F47C3" w:rsidRDefault="008F47C3" w:rsidP="008F47C3">
      <w:r w:rsidRPr="008F47C3">
        <w:t> Next came a fast-paced trivia challenge that tested everyone’s knowledge (and got a few laughs along the way), before the big finale—unearthing real buried treasure hidden deep in the long jump pit!</w:t>
      </w:r>
    </w:p>
    <w:p w14:paraId="7E752428" w14:textId="77777777" w:rsidR="008F47C3" w:rsidRPr="008F47C3" w:rsidRDefault="008F47C3" w:rsidP="008F47C3">
      <w:r w:rsidRPr="008F47C3">
        <w:t>It was a fantastic evening of fun, teamwork and connection, proving once again that when dads get involved, great things happen.</w:t>
      </w:r>
    </w:p>
    <w:p w14:paraId="6EF901A6" w14:textId="77777777" w:rsidR="008F47C3" w:rsidRPr="008F47C3" w:rsidRDefault="008F47C3" w:rsidP="008F47C3">
      <w:r w:rsidRPr="008F47C3">
        <w:lastRenderedPageBreak/>
        <w:t>A big thank you to all our volunteers and a special shoutout to our generous supporters: Mitre 10 Peakhurst, Officeworks Carlton, and BC Sands Landscape Supplies, Taren Point.</w:t>
      </w:r>
    </w:p>
    <w:p w14:paraId="61C12587" w14:textId="77777777" w:rsidR="008F47C3" w:rsidRPr="008F47C3" w:rsidRDefault="008F47C3" w:rsidP="008F47C3">
      <w:r w:rsidRPr="008F47C3">
        <w:t>A big thank you to our team of dads for organising another smooth and engaging event!</w:t>
      </w:r>
    </w:p>
    <w:p w14:paraId="49C99F5B" w14:textId="77777777" w:rsidR="008F47C3" w:rsidRPr="008F47C3" w:rsidRDefault="008F47C3" w:rsidP="008F47C3">
      <w:r w:rsidRPr="008F47C3">
        <w:t>We truly appreciate the fun, teamwork and the generous sand donation, the pit will be full and ready for our upcoming long jump finals.</w:t>
      </w:r>
    </w:p>
    <w:p w14:paraId="56F354CD" w14:textId="77777777" w:rsidR="008F47C3" w:rsidRPr="008F47C3" w:rsidRDefault="008F47C3" w:rsidP="008F47C3">
      <w:r w:rsidRPr="008F47C3">
        <w:t>Stay tuned for our Pizza and Portraits event being held on Wednesday 10</w:t>
      </w:r>
      <w:r w:rsidRPr="008F47C3">
        <w:rPr>
          <w:vertAlign w:val="superscript"/>
        </w:rPr>
        <w:t>th</w:t>
      </w:r>
      <w:r w:rsidRPr="008F47C3">
        <w:t> September (Week 8 Term 3).</w:t>
      </w:r>
    </w:p>
    <w:p w14:paraId="50092825" w14:textId="77777777" w:rsidR="008F47C3" w:rsidRPr="008F47C3" w:rsidRDefault="008F47C3" w:rsidP="008F47C3">
      <w:r w:rsidRPr="008F47C3">
        <w:rPr>
          <w:b/>
          <w:bCs/>
        </w:rPr>
        <w:t>PSSA Finals</w:t>
      </w:r>
    </w:p>
    <w:p w14:paraId="0A55EDF5" w14:textId="77777777" w:rsidR="008F47C3" w:rsidRPr="008F47C3" w:rsidRDefault="008F47C3" w:rsidP="008F47C3">
      <w:r w:rsidRPr="008F47C3">
        <w:t>Congratulations to our PSSA teams on playing in the finals on Friday.</w:t>
      </w:r>
      <w:r w:rsidRPr="008F47C3">
        <w:br/>
        <w:t>Oatley Public School students showed great determination and sportsmanship throughout the day.</w:t>
      </w:r>
    </w:p>
    <w:p w14:paraId="1D9693AB" w14:textId="77777777" w:rsidR="008F47C3" w:rsidRPr="008F47C3" w:rsidRDefault="008F47C3" w:rsidP="008F47C3">
      <w:r w:rsidRPr="008F47C3">
        <w:t>See the results of the finals below.</w:t>
      </w:r>
    </w:p>
    <w:p w14:paraId="34ABBB6C" w14:textId="77777777" w:rsidR="008F47C3" w:rsidRPr="008F47C3" w:rsidRDefault="008F47C3" w:rsidP="008F47C3">
      <w:r w:rsidRPr="008F47C3">
        <w:t xml:space="preserve">Boys Oz Tag: Seniors Won, </w:t>
      </w:r>
      <w:proofErr w:type="gramStart"/>
      <w:r w:rsidRPr="008F47C3">
        <w:t>Juniors</w:t>
      </w:r>
      <w:proofErr w:type="gramEnd"/>
      <w:r w:rsidRPr="008F47C3">
        <w:t xml:space="preserve"> 4th place</w:t>
      </w:r>
    </w:p>
    <w:p w14:paraId="3B41EFD5" w14:textId="77777777" w:rsidR="008F47C3" w:rsidRPr="008F47C3" w:rsidRDefault="008F47C3" w:rsidP="008F47C3">
      <w:r w:rsidRPr="008F47C3">
        <w:t xml:space="preserve">Girls Oz Tag: </w:t>
      </w:r>
      <w:proofErr w:type="gramStart"/>
      <w:r w:rsidRPr="008F47C3">
        <w:t>Juniors</w:t>
      </w:r>
      <w:proofErr w:type="gramEnd"/>
      <w:r w:rsidRPr="008F47C3">
        <w:t xml:space="preserve"> 2nd place</w:t>
      </w:r>
    </w:p>
    <w:p w14:paraId="6B9A90CC" w14:textId="77777777" w:rsidR="008F47C3" w:rsidRPr="008F47C3" w:rsidRDefault="008F47C3" w:rsidP="008F47C3">
      <w:r w:rsidRPr="008F47C3">
        <w:t xml:space="preserve">Girls Basketball: Seniors Won, </w:t>
      </w:r>
      <w:proofErr w:type="gramStart"/>
      <w:r w:rsidRPr="008F47C3">
        <w:t>Juniors</w:t>
      </w:r>
      <w:proofErr w:type="gramEnd"/>
      <w:r w:rsidRPr="008F47C3">
        <w:t xml:space="preserve"> 4th place</w:t>
      </w:r>
    </w:p>
    <w:p w14:paraId="23B1DAD2" w14:textId="77777777" w:rsidR="008F47C3" w:rsidRPr="008F47C3" w:rsidRDefault="008F47C3" w:rsidP="008F47C3">
      <w:r w:rsidRPr="008F47C3">
        <w:t>Mixed Cricket: Seniors Won</w:t>
      </w:r>
    </w:p>
    <w:p w14:paraId="792475BD" w14:textId="77777777" w:rsidR="008F47C3" w:rsidRPr="008F47C3" w:rsidRDefault="008F47C3" w:rsidP="008F47C3">
      <w:r w:rsidRPr="008F47C3">
        <w:t>Well done!</w:t>
      </w:r>
    </w:p>
    <w:p w14:paraId="06C5D07F" w14:textId="77777777" w:rsidR="008F47C3" w:rsidRPr="008F47C3" w:rsidRDefault="008F47C3" w:rsidP="008F47C3">
      <w:r w:rsidRPr="008F47C3">
        <w:rPr>
          <w:b/>
          <w:bCs/>
        </w:rPr>
        <w:t>Kindergarten Enrolments 2026</w:t>
      </w:r>
    </w:p>
    <w:p w14:paraId="6DDC3CED" w14:textId="77777777" w:rsidR="008F47C3" w:rsidRPr="008F47C3" w:rsidRDefault="008F47C3" w:rsidP="008F47C3">
      <w:r w:rsidRPr="008F47C3">
        <w:t>We are now taking Kindergarten enrolments for 2026. Please follow the enrolment link below:</w:t>
      </w:r>
    </w:p>
    <w:p w14:paraId="351A310E" w14:textId="77777777" w:rsidR="008F47C3" w:rsidRPr="008F47C3" w:rsidRDefault="008F47C3" w:rsidP="008F47C3">
      <w:hyperlink r:id="rId5" w:history="1">
        <w:r w:rsidRPr="008F47C3">
          <w:rPr>
            <w:rStyle w:val="Hyperlink"/>
          </w:rPr>
          <w:t>https://oatley-p.schools.nsw.gov.au/about-our-school/enrolment.html</w:t>
        </w:r>
      </w:hyperlink>
    </w:p>
    <w:p w14:paraId="48D8C1B9" w14:textId="77777777" w:rsidR="008F47C3" w:rsidRPr="008F47C3" w:rsidRDefault="008F47C3" w:rsidP="008F47C3">
      <w:r w:rsidRPr="008F47C3">
        <w:rPr>
          <w:b/>
          <w:bCs/>
        </w:rPr>
        <w:t>Students not returning to Oatley PS in 2026 who are not in Year 6.</w:t>
      </w:r>
    </w:p>
    <w:p w14:paraId="3E8CB5AB" w14:textId="77777777" w:rsidR="008F47C3" w:rsidRPr="008F47C3" w:rsidRDefault="008F47C3" w:rsidP="008F47C3">
      <w:r w:rsidRPr="008F47C3">
        <w:t>The school must put in their anticipated enrolments for 2026 which provides funding, teachers and equity funds. Please email the school so we have records on file if your intention is to not return to Oatley PS in 2026. Also, if you are intending to be away at the start of the year for any leave, please ensure the school has written confirmation of these dates.</w:t>
      </w:r>
    </w:p>
    <w:p w14:paraId="37222455" w14:textId="77777777" w:rsidR="008F47C3" w:rsidRPr="008F47C3" w:rsidRDefault="008F47C3" w:rsidP="008F47C3">
      <w:r w:rsidRPr="008F47C3">
        <w:rPr>
          <w:b/>
          <w:bCs/>
        </w:rPr>
        <w:t>Assets update</w:t>
      </w:r>
    </w:p>
    <w:p w14:paraId="33D8A819" w14:textId="77777777" w:rsidR="008F47C3" w:rsidRPr="008F47C3" w:rsidRDefault="008F47C3" w:rsidP="008F47C3">
      <w:r w:rsidRPr="008F47C3">
        <w:rPr>
          <w:b/>
          <w:bCs/>
        </w:rPr>
        <w:t>The north site refurbishment</w:t>
      </w:r>
    </w:p>
    <w:p w14:paraId="19B58B0B" w14:textId="77777777" w:rsidR="008F47C3" w:rsidRPr="008F47C3" w:rsidRDefault="008F47C3" w:rsidP="008F47C3">
      <w:r w:rsidRPr="008F47C3">
        <w:t xml:space="preserve">The north site refurbishment is near completion and is looking </w:t>
      </w:r>
      <w:proofErr w:type="gramStart"/>
      <w:r w:rsidRPr="008F47C3">
        <w:t>really good</w:t>
      </w:r>
      <w:proofErr w:type="gramEnd"/>
      <w:r w:rsidRPr="008F47C3">
        <w:t xml:space="preserve">. The new synthetic turf and pathways area and being tiered will make this a perfect area for our </w:t>
      </w:r>
      <w:r w:rsidRPr="008F47C3">
        <w:lastRenderedPageBreak/>
        <w:t xml:space="preserve">students to play and hold class activities. It will be a very shaded area in Summer. Our aim was to redirect the water from our topic residential area around the demountable so that erosion was not </w:t>
      </w:r>
      <w:proofErr w:type="gramStart"/>
      <w:r w:rsidRPr="008F47C3">
        <w:t>continuing on</w:t>
      </w:r>
      <w:proofErr w:type="gramEnd"/>
      <w:r w:rsidRPr="008F47C3">
        <w:t xml:space="preserve"> our grass area on the north site.</w:t>
      </w:r>
    </w:p>
    <w:p w14:paraId="64A3F52B" w14:textId="77777777" w:rsidR="008F47C3" w:rsidRPr="008F47C3" w:rsidRDefault="008F47C3" w:rsidP="008F47C3">
      <w:proofErr w:type="spellStart"/>
      <w:r w:rsidRPr="008F47C3">
        <w:rPr>
          <w:b/>
          <w:bCs/>
        </w:rPr>
        <w:t>Demountables</w:t>
      </w:r>
      <w:proofErr w:type="spellEnd"/>
    </w:p>
    <w:p w14:paraId="01015A1A" w14:textId="77777777" w:rsidR="008F47C3" w:rsidRPr="008F47C3" w:rsidRDefault="008F47C3" w:rsidP="008F47C3">
      <w:r w:rsidRPr="008F47C3">
        <w:t>The three demountable on the north site have been signed off to be removed so this will give extra playing area back to our students.</w:t>
      </w:r>
    </w:p>
    <w:p w14:paraId="2BEA4501" w14:textId="77777777" w:rsidR="008F47C3" w:rsidRPr="008F47C3" w:rsidRDefault="008F47C3" w:rsidP="008F47C3">
      <w:r w:rsidRPr="008F47C3">
        <w:rPr>
          <w:b/>
          <w:bCs/>
        </w:rPr>
        <w:t>Restoration of the wooden benches </w:t>
      </w:r>
    </w:p>
    <w:p w14:paraId="5565FBA0" w14:textId="77777777" w:rsidR="008F47C3" w:rsidRPr="008F47C3" w:rsidRDefault="008F47C3" w:rsidP="008F47C3">
      <w:r w:rsidRPr="008F47C3">
        <w:t>This has now been signed off to redo as the timber was rotting. This will impact on the north and south site areas under the trees.</w:t>
      </w:r>
    </w:p>
    <w:p w14:paraId="4472FA4F" w14:textId="77777777" w:rsidR="008F47C3" w:rsidRPr="008F47C3" w:rsidRDefault="008F47C3" w:rsidP="008F47C3">
      <w:r w:rsidRPr="008F47C3">
        <w:rPr>
          <w:b/>
          <w:bCs/>
        </w:rPr>
        <w:t>Sydney Water</w:t>
      </w:r>
    </w:p>
    <w:p w14:paraId="09F98E4E" w14:textId="77777777" w:rsidR="008F47C3" w:rsidRPr="008F47C3" w:rsidRDefault="008F47C3" w:rsidP="008F47C3">
      <w:r w:rsidRPr="008F47C3">
        <w:t>The school will undergo new compliance conditions for waste and storm water through the next holiday break.</w:t>
      </w:r>
    </w:p>
    <w:p w14:paraId="45D50580" w14:textId="77777777" w:rsidR="008F47C3" w:rsidRPr="008F47C3" w:rsidRDefault="008F47C3" w:rsidP="008F47C3">
      <w:r w:rsidRPr="008F47C3">
        <w:rPr>
          <w:b/>
          <w:bCs/>
        </w:rPr>
        <w:t>Dates to Remember</w:t>
      </w:r>
    </w:p>
    <w:p w14:paraId="1840DE10" w14:textId="77777777" w:rsidR="008F47C3" w:rsidRPr="008F47C3" w:rsidRDefault="008F47C3" w:rsidP="008F47C3">
      <w:r w:rsidRPr="008F47C3">
        <w:t>24 June – SPAF Choir Rehearsal at Peakhurst South Public School</w:t>
      </w:r>
    </w:p>
    <w:p w14:paraId="0B93C822" w14:textId="77777777" w:rsidR="008F47C3" w:rsidRPr="008F47C3" w:rsidRDefault="008F47C3" w:rsidP="008F47C3">
      <w:r w:rsidRPr="008F47C3">
        <w:t>We will be conducting Season Two PSSA trials on the following dates: Sports choices are - Girls Soccer, Boys Soccer, Mixed Netball, Boys Basketball, T- Ball / Softball.</w:t>
      </w:r>
    </w:p>
    <w:p w14:paraId="3F717C4B" w14:textId="77777777" w:rsidR="008F47C3" w:rsidRPr="008F47C3" w:rsidRDefault="008F47C3" w:rsidP="008F47C3">
      <w:r w:rsidRPr="008F47C3">
        <w:t>Friday June 27th (Week 9, Term 2) &amp; Friday July 25th (Week 1, Term 3).</w:t>
      </w:r>
    </w:p>
    <w:p w14:paraId="7FBA2F12" w14:textId="77777777" w:rsidR="008F47C3" w:rsidRPr="008F47C3" w:rsidRDefault="008F47C3" w:rsidP="008F47C3">
      <w:r w:rsidRPr="008F47C3">
        <w:t>3 July – Stage One Fairytale Dress up Day</w:t>
      </w:r>
    </w:p>
    <w:p w14:paraId="24ACBFF9" w14:textId="77777777" w:rsidR="008F47C3" w:rsidRPr="008F47C3" w:rsidRDefault="008F47C3" w:rsidP="008F47C3">
      <w:r w:rsidRPr="008F47C3">
        <w:t>4 July – P &amp; C Colour Run</w:t>
      </w:r>
    </w:p>
    <w:p w14:paraId="124D85CE" w14:textId="77777777" w:rsidR="008F47C3" w:rsidRPr="008F47C3" w:rsidRDefault="008F47C3" w:rsidP="008F47C3">
      <w:r w:rsidRPr="008F47C3">
        <w:rPr>
          <w:b/>
          <w:bCs/>
        </w:rPr>
        <w:t>Long jump qualifiers</w:t>
      </w:r>
      <w:r w:rsidRPr="008F47C3">
        <w:t> - GOT GAME has provided the school with students who made the qualifying long jump height. We will be completing the finals for this event on Friday 4 July, on school site not at our K-6 Athletics carnival. Your child will be notified if participating.</w:t>
      </w:r>
    </w:p>
    <w:p w14:paraId="4312FB37" w14:textId="77777777" w:rsidR="008F47C3" w:rsidRPr="008F47C3" w:rsidRDefault="008F47C3" w:rsidP="008F47C3">
      <w:r w:rsidRPr="008F47C3">
        <w:rPr>
          <w:b/>
          <w:bCs/>
        </w:rPr>
        <w:t>Expression of Interest – 800m Track Event Oatley Public School Athletics Carnival for Students Turning 8 Years Old in 2025 </w:t>
      </w:r>
      <w:r w:rsidRPr="008F47C3">
        <w:t>was emailed out to all parents in Year 2 whose child may participate. Please ensure you email a response of yes back to the school as your child will be leaving on buses with the 3-6 students to ensure they make this event.</w:t>
      </w:r>
    </w:p>
    <w:p w14:paraId="4A3C3C7B" w14:textId="77777777" w:rsidR="008F47C3" w:rsidRPr="008F47C3" w:rsidRDefault="008F47C3" w:rsidP="008F47C3">
      <w:r w:rsidRPr="008F47C3">
        <w:t>We are currently seeking expressions of interest from students in Year 2 who will turn 8 years old in 2025 and would like to participate in the 800m track event at the upcoming 2025 Oatley Public School Athletics Carnival. The carnival is to be held on Tuesday 29th July, (Term 3)</w:t>
      </w:r>
    </w:p>
    <w:p w14:paraId="03E909D0" w14:textId="77777777" w:rsidR="008F47C3" w:rsidRPr="008F47C3" w:rsidRDefault="008F47C3" w:rsidP="008F47C3">
      <w:r w:rsidRPr="008F47C3">
        <w:t>Regards</w:t>
      </w:r>
    </w:p>
    <w:p w14:paraId="1E2A1CD9" w14:textId="77777777" w:rsidR="008F47C3" w:rsidRPr="008F47C3" w:rsidRDefault="008F47C3" w:rsidP="008F47C3">
      <w:r w:rsidRPr="008F47C3">
        <w:lastRenderedPageBreak/>
        <w:t>Debbie Hunter</w:t>
      </w:r>
    </w:p>
    <w:p w14:paraId="50A171B8" w14:textId="77777777" w:rsidR="008F47C3" w:rsidRPr="008F47C3" w:rsidRDefault="008F47C3" w:rsidP="008F47C3">
      <w:r w:rsidRPr="008F47C3">
        <w:t>Principal</w:t>
      </w:r>
    </w:p>
    <w:p w14:paraId="5C948538" w14:textId="77777777" w:rsidR="008F47C3" w:rsidRPr="008F47C3" w:rsidRDefault="008F47C3" w:rsidP="008F47C3">
      <w:r w:rsidRPr="008F47C3">
        <w:t>Oatley Public School</w:t>
      </w:r>
      <w:r w:rsidRPr="008F47C3">
        <w:br/>
        <w:t>p: (02) 9580 5519</w:t>
      </w:r>
      <w:r w:rsidRPr="008F47C3">
        <w:br/>
        <w:t>e: oatley-p.school@det.nsw.edu.au</w:t>
      </w:r>
    </w:p>
    <w:p w14:paraId="0EA3F80E" w14:textId="77777777" w:rsidR="008F47C3" w:rsidRDefault="008F47C3"/>
    <w:sectPr w:rsidR="008F4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C3"/>
    <w:rsid w:val="00082EE1"/>
    <w:rsid w:val="00176969"/>
    <w:rsid w:val="008F4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ACB8"/>
  <w15:chartTrackingRefBased/>
  <w15:docId w15:val="{A9B188A9-9469-4A19-B8AA-73DC1B83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7C3"/>
    <w:rPr>
      <w:rFonts w:eastAsiaTheme="majorEastAsia" w:cstheme="majorBidi"/>
      <w:color w:val="272727" w:themeColor="text1" w:themeTint="D8"/>
    </w:rPr>
  </w:style>
  <w:style w:type="paragraph" w:styleId="Title">
    <w:name w:val="Title"/>
    <w:basedOn w:val="Normal"/>
    <w:next w:val="Normal"/>
    <w:link w:val="TitleChar"/>
    <w:uiPriority w:val="10"/>
    <w:qFormat/>
    <w:rsid w:val="008F4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7C3"/>
    <w:pPr>
      <w:spacing w:before="160"/>
      <w:jc w:val="center"/>
    </w:pPr>
    <w:rPr>
      <w:i/>
      <w:iCs/>
      <w:color w:val="404040" w:themeColor="text1" w:themeTint="BF"/>
    </w:rPr>
  </w:style>
  <w:style w:type="character" w:customStyle="1" w:styleId="QuoteChar">
    <w:name w:val="Quote Char"/>
    <w:basedOn w:val="DefaultParagraphFont"/>
    <w:link w:val="Quote"/>
    <w:uiPriority w:val="29"/>
    <w:rsid w:val="008F47C3"/>
    <w:rPr>
      <w:i/>
      <w:iCs/>
      <w:color w:val="404040" w:themeColor="text1" w:themeTint="BF"/>
    </w:rPr>
  </w:style>
  <w:style w:type="paragraph" w:styleId="ListParagraph">
    <w:name w:val="List Paragraph"/>
    <w:basedOn w:val="Normal"/>
    <w:uiPriority w:val="34"/>
    <w:qFormat/>
    <w:rsid w:val="008F47C3"/>
    <w:pPr>
      <w:ind w:left="720"/>
      <w:contextualSpacing/>
    </w:pPr>
  </w:style>
  <w:style w:type="character" w:styleId="IntenseEmphasis">
    <w:name w:val="Intense Emphasis"/>
    <w:basedOn w:val="DefaultParagraphFont"/>
    <w:uiPriority w:val="21"/>
    <w:qFormat/>
    <w:rsid w:val="008F47C3"/>
    <w:rPr>
      <w:i/>
      <w:iCs/>
      <w:color w:val="0F4761" w:themeColor="accent1" w:themeShade="BF"/>
    </w:rPr>
  </w:style>
  <w:style w:type="paragraph" w:styleId="IntenseQuote">
    <w:name w:val="Intense Quote"/>
    <w:basedOn w:val="Normal"/>
    <w:next w:val="Normal"/>
    <w:link w:val="IntenseQuoteChar"/>
    <w:uiPriority w:val="30"/>
    <w:qFormat/>
    <w:rsid w:val="008F4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7C3"/>
    <w:rPr>
      <w:i/>
      <w:iCs/>
      <w:color w:val="0F4761" w:themeColor="accent1" w:themeShade="BF"/>
    </w:rPr>
  </w:style>
  <w:style w:type="character" w:styleId="IntenseReference">
    <w:name w:val="Intense Reference"/>
    <w:basedOn w:val="DefaultParagraphFont"/>
    <w:uiPriority w:val="32"/>
    <w:qFormat/>
    <w:rsid w:val="008F47C3"/>
    <w:rPr>
      <w:b/>
      <w:bCs/>
      <w:smallCaps/>
      <w:color w:val="0F4761" w:themeColor="accent1" w:themeShade="BF"/>
      <w:spacing w:val="5"/>
    </w:rPr>
  </w:style>
  <w:style w:type="character" w:styleId="Hyperlink">
    <w:name w:val="Hyperlink"/>
    <w:basedOn w:val="DefaultParagraphFont"/>
    <w:uiPriority w:val="99"/>
    <w:unhideWhenUsed/>
    <w:rsid w:val="008F47C3"/>
    <w:rPr>
      <w:color w:val="467886" w:themeColor="hyperlink"/>
      <w:u w:val="single"/>
    </w:rPr>
  </w:style>
  <w:style w:type="character" w:styleId="UnresolvedMention">
    <w:name w:val="Unresolved Mention"/>
    <w:basedOn w:val="DefaultParagraphFont"/>
    <w:uiPriority w:val="99"/>
    <w:semiHidden/>
    <w:unhideWhenUsed/>
    <w:rsid w:val="008F4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013">
      <w:bodyDiv w:val="1"/>
      <w:marLeft w:val="0"/>
      <w:marRight w:val="0"/>
      <w:marTop w:val="0"/>
      <w:marBottom w:val="0"/>
      <w:divBdr>
        <w:top w:val="none" w:sz="0" w:space="0" w:color="auto"/>
        <w:left w:val="none" w:sz="0" w:space="0" w:color="auto"/>
        <w:bottom w:val="none" w:sz="0" w:space="0" w:color="auto"/>
        <w:right w:val="none" w:sz="0" w:space="0" w:color="auto"/>
      </w:divBdr>
    </w:div>
    <w:div w:id="18250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atley-p.schools.nsw.gov.au/about-our-school/enrolment.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Lao</dc:creator>
  <cp:keywords/>
  <dc:description/>
  <cp:lastModifiedBy>Vincent Lao</cp:lastModifiedBy>
  <cp:revision>2</cp:revision>
  <dcterms:created xsi:type="dcterms:W3CDTF">2025-06-30T00:32:00Z</dcterms:created>
  <dcterms:modified xsi:type="dcterms:W3CDTF">2025-06-30T00:33:00Z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2025-06-30T00:32:59Z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bcc50ac0-c8ef-4ff1-bae1-f300815c5122</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